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71" w:rsidRPr="00B35A71" w:rsidRDefault="00B35A71">
      <w:pPr>
        <w:rPr>
          <w:rFonts w:ascii="Arial" w:hAnsi="Arial" w:cs="Arial"/>
          <w:b/>
          <w:bCs/>
        </w:rPr>
      </w:pPr>
      <w:r w:rsidRPr="00B35A71">
        <w:rPr>
          <w:rFonts w:ascii="Arial" w:hAnsi="Arial" w:cs="Arial"/>
          <w:b/>
          <w:bCs/>
        </w:rPr>
        <w:t>Opdracht:</w:t>
      </w:r>
    </w:p>
    <w:p w:rsidR="00981028" w:rsidRDefault="00B35A71">
      <w:pPr>
        <w:rPr>
          <w:rFonts w:ascii="Arial" w:hAnsi="Arial" w:cs="Arial"/>
          <w:bCs/>
        </w:rPr>
      </w:pPr>
      <w:r w:rsidRPr="00FE13F7">
        <w:rPr>
          <w:rFonts w:ascii="Arial" w:hAnsi="Arial" w:cs="Arial"/>
          <w:bCs/>
        </w:rPr>
        <w:t>Vergelijk de inkoopkanalen met elkaar t.a.v. leveringsmogelijkheden, prijs/kwaliteit, tijd, leveringsvoorwaarden, betalingsvoorwaarden, persoonlijk contact en afhandeling klachten.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2"/>
      </w:tblGrid>
      <w:tr w:rsidR="00B35A71" w:rsidRPr="00B35A71" w:rsidTr="00B35A7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212" w:type="dxa"/>
            <w:gridSpan w:val="2"/>
            <w:shd w:val="clear" w:color="auto" w:fill="FABF8F" w:themeFill="accent6" w:themeFillTint="99"/>
          </w:tcPr>
          <w:p w:rsidR="00B35A71" w:rsidRPr="00B35A71" w:rsidRDefault="00B35A71" w:rsidP="00B35A7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B35A71">
              <w:rPr>
                <w:rFonts w:ascii="Arial" w:eastAsia="Times New Roman" w:hAnsi="Arial" w:cs="Arial"/>
                <w:b/>
                <w:bCs/>
                <w:lang w:eastAsia="nl-NL"/>
              </w:rPr>
              <w:br w:type="page"/>
            </w:r>
            <w:r w:rsidRPr="00B35A71">
              <w:rPr>
                <w:rFonts w:ascii="Arial" w:eastAsia="Times New Roman" w:hAnsi="Arial" w:cs="Arial"/>
                <w:b/>
                <w:bCs/>
                <w:lang w:eastAsia="nl-NL"/>
              </w:rPr>
              <w:br w:type="page"/>
            </w:r>
            <w:r w:rsidRPr="00B35A71">
              <w:rPr>
                <w:rFonts w:ascii="Arial" w:eastAsia="Times New Roman" w:hAnsi="Arial" w:cs="Arial"/>
                <w:b/>
                <w:bCs/>
                <w:shd w:val="clear" w:color="auto" w:fill="FABF8F" w:themeFill="accent6" w:themeFillTint="99"/>
                <w:lang w:eastAsia="nl-NL"/>
              </w:rPr>
              <w:t>VEILING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B35A71">
        <w:tblPrEx>
          <w:tblCellMar>
            <w:top w:w="0" w:type="dxa"/>
            <w:bottom w:w="0" w:type="dxa"/>
          </w:tblCellMar>
        </w:tblPrEx>
        <w:tc>
          <w:tcPr>
            <w:tcW w:w="3490" w:type="dxa"/>
            <w:shd w:val="clear" w:color="auto" w:fill="FFFFFF" w:themeFill="background1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Leveringsmogelijkheden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(aantallen / keuzemogelijkheden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variatie sortiment / </w:t>
            </w:r>
            <w:proofErr w:type="spellStart"/>
            <w:r w:rsidRPr="00B35A71">
              <w:rPr>
                <w:rFonts w:ascii="Arial" w:eastAsia="Times New Roman" w:hAnsi="Arial" w:cs="Arial"/>
                <w:lang w:eastAsia="nl-NL"/>
              </w:rPr>
              <w:t>enz</w:t>
            </w:r>
            <w:proofErr w:type="spellEnd"/>
            <w:r w:rsidRPr="00B35A71">
              <w:rPr>
                <w:rFonts w:ascii="Arial" w:eastAsia="Times New Roman" w:hAnsi="Arial" w:cs="Arial"/>
                <w:lang w:eastAsia="nl-NL"/>
              </w:rPr>
              <w:t>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</w:tc>
        <w:tc>
          <w:tcPr>
            <w:tcW w:w="5722" w:type="dxa"/>
            <w:shd w:val="clear" w:color="auto" w:fill="FFFFFF" w:themeFill="background1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</w:tc>
      </w:tr>
      <w:tr w:rsidR="00B35A71" w:rsidRPr="00B35A71" w:rsidTr="00B35A71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Prijs / kwaliteit</w:t>
            </w: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Tijd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( wat is er aan tijd nodig om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de inkoop te realiseren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afstand / bereikbaarheid 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Betalingsvoorwaarden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Persoonlijk contact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Afhandeling klachten</w:t>
            </w: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B35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shd w:val="clear" w:color="auto" w:fill="FABF8F" w:themeFill="accent6" w:themeFillTint="99"/>
          </w:tcPr>
          <w:p w:rsidR="00B35A71" w:rsidRPr="00B35A71" w:rsidRDefault="00B35A71" w:rsidP="00B35A7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B35A71">
              <w:rPr>
                <w:rFonts w:ascii="Arial" w:eastAsia="Times New Roman" w:hAnsi="Arial" w:cs="Arial"/>
                <w:b/>
                <w:bCs/>
                <w:lang w:eastAsia="nl-NL"/>
              </w:rPr>
              <w:lastRenderedPageBreak/>
              <w:t>CASH AND CARRY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Leveringsmogelijkheden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(aantallen / keuzemogelijkheden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variatie sortiment / </w:t>
            </w:r>
            <w:proofErr w:type="spellStart"/>
            <w:r w:rsidRPr="00B35A71">
              <w:rPr>
                <w:rFonts w:ascii="Arial" w:eastAsia="Times New Roman" w:hAnsi="Arial" w:cs="Arial"/>
                <w:lang w:eastAsia="nl-NL"/>
              </w:rPr>
              <w:t>enz</w:t>
            </w:r>
            <w:proofErr w:type="spellEnd"/>
            <w:r w:rsidRPr="00B35A71">
              <w:rPr>
                <w:rFonts w:ascii="Arial" w:eastAsia="Times New Roman" w:hAnsi="Arial" w:cs="Arial"/>
                <w:lang w:eastAsia="nl-NL"/>
              </w:rPr>
              <w:t>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Prijs / kwaliteit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Tijd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( wat is er aan tijd nodig om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de inkoop te realiseren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afstand / bereikbaarheid 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bookmarkStart w:id="0" w:name="_GoBack"/>
            <w:bookmarkEnd w:id="0"/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Betalingsvoorwaarden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Persoonlijk contact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Afhandeling klachten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B35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shd w:val="clear" w:color="auto" w:fill="FABF8F" w:themeFill="accent6" w:themeFillTint="99"/>
          </w:tcPr>
          <w:p w:rsidR="00B35A71" w:rsidRPr="00B35A71" w:rsidRDefault="00B35A71" w:rsidP="00B35A7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B35A71">
              <w:rPr>
                <w:rFonts w:ascii="Arial" w:eastAsia="Times New Roman" w:hAnsi="Arial" w:cs="Arial"/>
                <w:b/>
                <w:bCs/>
                <w:lang w:eastAsia="nl-NL"/>
              </w:rPr>
              <w:t>GROSSIER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Leveringsmogelijkheden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(aantallen / keuzemogelijkheden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lastRenderedPageBreak/>
              <w:t xml:space="preserve">variatie sortiment / </w:t>
            </w:r>
            <w:proofErr w:type="spellStart"/>
            <w:r w:rsidRPr="00B35A71">
              <w:rPr>
                <w:rFonts w:ascii="Arial" w:eastAsia="Times New Roman" w:hAnsi="Arial" w:cs="Arial"/>
                <w:lang w:eastAsia="nl-NL"/>
              </w:rPr>
              <w:t>enz</w:t>
            </w:r>
            <w:proofErr w:type="spellEnd"/>
            <w:r w:rsidRPr="00B35A71">
              <w:rPr>
                <w:rFonts w:ascii="Arial" w:eastAsia="Times New Roman" w:hAnsi="Arial" w:cs="Arial"/>
                <w:lang w:eastAsia="nl-NL"/>
              </w:rPr>
              <w:t>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Prijs / kwaliteit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(</w:t>
            </w: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Tijd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( wat is er aan tijd nodig om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 de inkoop te realiseren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afstand / bereikbaarheid 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Betalingsvoorwaarden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Persoonlijk contact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Afhandeling klachten</w:t>
            </w: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B35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shd w:val="clear" w:color="auto" w:fill="FABF8F" w:themeFill="accent6" w:themeFillTint="99"/>
          </w:tcPr>
          <w:p w:rsidR="00B35A71" w:rsidRPr="00B35A71" w:rsidRDefault="00B35A71" w:rsidP="00B35A71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B35A71">
              <w:rPr>
                <w:rFonts w:ascii="Arial" w:eastAsia="Times New Roman" w:hAnsi="Arial" w:cs="Arial"/>
                <w:b/>
                <w:bCs/>
                <w:lang w:eastAsia="nl-NL"/>
              </w:rPr>
              <w:t>Kweker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Leveringsmogelijkheden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(aantallen / keuzemogelijkheden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variatie sortiment / </w:t>
            </w:r>
            <w:proofErr w:type="spellStart"/>
            <w:r w:rsidRPr="00B35A71">
              <w:rPr>
                <w:rFonts w:ascii="Arial" w:eastAsia="Times New Roman" w:hAnsi="Arial" w:cs="Arial"/>
                <w:lang w:eastAsia="nl-NL"/>
              </w:rPr>
              <w:t>enz</w:t>
            </w:r>
            <w:proofErr w:type="spellEnd"/>
            <w:r w:rsidRPr="00B35A71">
              <w:rPr>
                <w:rFonts w:ascii="Arial" w:eastAsia="Times New Roman" w:hAnsi="Arial" w:cs="Arial"/>
                <w:lang w:eastAsia="nl-NL"/>
              </w:rPr>
              <w:t>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B35A71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Prijs / kwaliteit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Tijd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( wat is er aan tijd nodig om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 xml:space="preserve"> de inkoop te realiseren / 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afstand / bereikbaarheid )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Leveringsvoorwaarden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Betalingsvoorwaarden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Persoonlijk contact</w:t>
            </w: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35A71" w:rsidRPr="00B35A71" w:rsidTr="002140E6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35A71">
              <w:rPr>
                <w:rFonts w:ascii="Arial" w:eastAsia="Times New Roman" w:hAnsi="Arial" w:cs="Arial"/>
                <w:lang w:eastAsia="nl-NL"/>
              </w:rPr>
              <w:t>Afhandeling klachten</w:t>
            </w:r>
          </w:p>
        </w:tc>
        <w:tc>
          <w:tcPr>
            <w:tcW w:w="5722" w:type="dxa"/>
          </w:tcPr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B35A71" w:rsidRPr="00B35A71" w:rsidRDefault="00B35A71" w:rsidP="00B35A7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B35A71" w:rsidRDefault="00B35A71"/>
    <w:sectPr w:rsidR="00B3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71"/>
    <w:rsid w:val="00981028"/>
    <w:rsid w:val="00AE4183"/>
    <w:rsid w:val="00B3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53BE6ACDEA4099C8F54906B3741F" ma:contentTypeVersion="0" ma:contentTypeDescription="Een nieuw document maken." ma:contentTypeScope="" ma:versionID="967df9b18495aea23df22d20f0410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9fdd76706c0887ec1d283cb8b0d9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19991-9F61-4B2D-B1D7-02B76B00C996}"/>
</file>

<file path=customXml/itemProps2.xml><?xml version="1.0" encoding="utf-8"?>
<ds:datastoreItem xmlns:ds="http://schemas.openxmlformats.org/officeDocument/2006/customXml" ds:itemID="{7807C34F-8AC0-483C-A407-DEEF9137A02E}"/>
</file>

<file path=customXml/itemProps3.xml><?xml version="1.0" encoding="utf-8"?>
<ds:datastoreItem xmlns:ds="http://schemas.openxmlformats.org/officeDocument/2006/customXml" ds:itemID="{0D2D1B11-52E4-4FCE-8F83-9A5EF4360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2018-01-05T13:11:00Z</dcterms:created>
  <dcterms:modified xsi:type="dcterms:W3CDTF">2018-01-05T13:11:00Z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0x01010041B153BE6ACDEA4099C8F54906B3741F</vt:lpwstr>
  </property>
  <property fmtid="{D5CDD505-2E9C-101B-9397-08002B2CF9AE}" pid="3" name="IsMyDocuments">
    <vt:bool>true</vt:bool>
  </property>
</Properties>
</file>